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6" w:rsidRDefault="000F6906" w:rsidP="000F690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rPr>
          <w:sz w:val="32"/>
        </w:rPr>
        <w:t xml:space="preserve">Российская Федерация </w:t>
      </w:r>
    </w:p>
    <w:p w:rsidR="000F6906" w:rsidRDefault="000F6906" w:rsidP="000F690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sz w:val="28"/>
        </w:rPr>
      </w:pPr>
      <w:r>
        <w:t xml:space="preserve">Республика Карелия    </w:t>
      </w:r>
    </w:p>
    <w:p w:rsidR="000F6906" w:rsidRDefault="000F6906" w:rsidP="000F690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b w:val="0"/>
          <w:sz w:val="44"/>
        </w:rPr>
      </w:pPr>
      <w:r>
        <w:rPr>
          <w:b w:val="0"/>
          <w:sz w:val="44"/>
        </w:rPr>
        <w:t>РАСПОРЯЖЕНИЕ</w:t>
      </w:r>
    </w:p>
    <w:p w:rsidR="000F6906" w:rsidRDefault="000F6906" w:rsidP="000F690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spacing w:val="60"/>
        </w:rPr>
      </w:pPr>
      <w:r>
        <w:rPr>
          <w:spacing w:val="60"/>
        </w:rPr>
        <w:t>ГЛАВЫ РЕСПУБЛИКИ КАРЕЛИЯ</w:t>
      </w:r>
    </w:p>
    <w:p w:rsidR="000F6906" w:rsidRPr="000F6906" w:rsidRDefault="000F6906" w:rsidP="000F6906">
      <w:pPr>
        <w:jc w:val="center"/>
        <w:rPr>
          <w:lang w:eastAsia="ru-RU"/>
        </w:rPr>
      </w:pPr>
      <w:r>
        <w:rPr>
          <w:lang w:eastAsia="ru-RU"/>
        </w:rPr>
        <w:t>…..</w:t>
      </w:r>
    </w:p>
    <w:p w:rsidR="000F6906" w:rsidRDefault="000F6906" w:rsidP="000F6906">
      <w:pPr>
        <w:ind w:firstLine="360"/>
        <w:jc w:val="both"/>
      </w:pPr>
      <w:r>
        <w:t>5) пункт 11.2 изложить в следующей редакции:</w:t>
      </w:r>
    </w:p>
    <w:p w:rsidR="000F6906" w:rsidRDefault="000F6906" w:rsidP="000F6906">
      <w:pPr>
        <w:ind w:firstLine="360"/>
        <w:jc w:val="both"/>
      </w:pPr>
      <w:r>
        <w:t>«11.2. Министерству образования Республики Карелия:</w:t>
      </w:r>
    </w:p>
    <w:p w:rsidR="000F6906" w:rsidRDefault="000F6906" w:rsidP="000F6906">
      <w:pPr>
        <w:pStyle w:val="1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  дезинфекционных средств; </w:t>
      </w:r>
    </w:p>
    <w:p w:rsidR="000F6906" w:rsidRDefault="000F6906" w:rsidP="000F690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с органами местного самоуправления муниципальных образований в Республике Карелия:</w:t>
      </w:r>
    </w:p>
    <w:p w:rsidR="000F6906" w:rsidRDefault="000F6906" w:rsidP="000F6906">
      <w:pPr>
        <w:ind w:firstLine="567"/>
        <w:jc w:val="both"/>
      </w:pPr>
      <w:r>
        <w:t xml:space="preserve">  </w:t>
      </w:r>
      <w:r w:rsidRPr="000F6906">
        <w:rPr>
          <w:highlight w:val="yellow"/>
        </w:rPr>
        <w:t xml:space="preserve">работу по приостановлению деятельности дошкольных образовательных организаций </w:t>
      </w:r>
      <w:r w:rsidRPr="000F6906">
        <w:rPr>
          <w:b/>
          <w:i/>
          <w:highlight w:val="yellow"/>
        </w:rPr>
        <w:t>до 25 мая 2020 года</w:t>
      </w:r>
      <w:r>
        <w:t xml:space="preserve"> и начало работы с 26 мая 2020 года дежурных дошкольных образовательных организаций и (или) дежурных групп в дошкольных образовательных организациях</w:t>
      </w:r>
      <w:proofErr w:type="gramStart"/>
      <w:r>
        <w:t>.»;</w:t>
      </w:r>
      <w:proofErr w:type="gramEnd"/>
    </w:p>
    <w:p w:rsidR="000F6906" w:rsidRDefault="000F6906" w:rsidP="000F6906">
      <w:pPr>
        <w:ind w:firstLine="567"/>
        <w:jc w:val="center"/>
      </w:pPr>
      <w:r>
        <w:t>…..</w:t>
      </w:r>
    </w:p>
    <w:p w:rsidR="000F6906" w:rsidRDefault="000F6906" w:rsidP="000F6906">
      <w:pPr>
        <w:spacing w:after="0" w:line="240" w:lineRule="auto"/>
        <w:jc w:val="both"/>
        <w:rPr>
          <w:color w:val="FF0000"/>
        </w:rPr>
      </w:pPr>
      <w:r>
        <w:t>2.</w:t>
      </w:r>
      <w:r>
        <w:rPr>
          <w:color w:val="FF0000"/>
        </w:rPr>
        <w:t xml:space="preserve"> </w:t>
      </w:r>
      <w:r>
        <w:t>Настоящее распоряжение вступает в силу с 12 мая 2020 года, за исключением пунктов 4 – 8, 11, которые вступают в силу со дня подписания настоящего распоряжения.</w:t>
      </w:r>
    </w:p>
    <w:p w:rsidR="000F6906" w:rsidRDefault="000F6906" w:rsidP="000F6906">
      <w:pPr>
        <w:spacing w:after="0" w:line="240" w:lineRule="auto"/>
        <w:jc w:val="both"/>
      </w:pPr>
    </w:p>
    <w:p w:rsidR="000F6906" w:rsidRDefault="000F6906" w:rsidP="000F6906">
      <w:pPr>
        <w:spacing w:after="0" w:line="240" w:lineRule="auto"/>
      </w:pPr>
      <w:r>
        <w:t>Глава</w:t>
      </w:r>
    </w:p>
    <w:p w:rsidR="000F6906" w:rsidRDefault="000F6906" w:rsidP="000F6906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F6906" w:rsidRDefault="000F6906" w:rsidP="000F6906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F6906" w:rsidRDefault="000F6906" w:rsidP="000F6906">
      <w:pPr>
        <w:spacing w:after="0" w:line="240" w:lineRule="auto"/>
      </w:pPr>
    </w:p>
    <w:p w:rsidR="000F6906" w:rsidRDefault="000F6906" w:rsidP="000F6906">
      <w:pPr>
        <w:spacing w:after="0" w:line="240" w:lineRule="auto"/>
      </w:pPr>
      <w:r>
        <w:t>г. Петрозаводск</w:t>
      </w:r>
    </w:p>
    <w:p w:rsidR="000F6906" w:rsidRDefault="000F6906" w:rsidP="000F6906">
      <w:pPr>
        <w:spacing w:after="0" w:line="240" w:lineRule="auto"/>
      </w:pPr>
      <w:r>
        <w:t>от 9 мая 2020 года</w:t>
      </w:r>
    </w:p>
    <w:p w:rsidR="000F6906" w:rsidRDefault="000F6906" w:rsidP="000F6906">
      <w:pPr>
        <w:pStyle w:val="ConsPlusNormal"/>
        <w:spacing w:after="0" w:line="240" w:lineRule="auto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255-р </w:t>
      </w:r>
    </w:p>
    <w:p w:rsidR="00FE36AE" w:rsidRDefault="00FE36AE"/>
    <w:sectPr w:rsidR="00FE36AE" w:rsidSect="00696535">
      <w:pgSz w:w="11906" w:h="16838"/>
      <w:pgMar w:top="567" w:right="85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6906"/>
    <w:rsid w:val="000F6906"/>
    <w:rsid w:val="00696535"/>
    <w:rsid w:val="00F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690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690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690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690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F6906"/>
    <w:pPr>
      <w:ind w:left="720"/>
    </w:pPr>
    <w:rPr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6906"/>
    <w:rPr>
      <w:rFonts w:ascii="Times New Roman" w:eastAsia="Calibri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6906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690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6906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0F69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2020-05-11T08:42:00Z</dcterms:created>
  <dcterms:modified xsi:type="dcterms:W3CDTF">2020-05-11T08:50:00Z</dcterms:modified>
</cp:coreProperties>
</file>